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E4" w:rsidRDefault="006E25E4"/>
    <w:p w:rsidR="006E25E4" w:rsidRPr="006E25E4" w:rsidRDefault="006E25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CHAP 2: </w:t>
      </w:r>
      <w:r w:rsidRPr="006E25E4">
        <w:rPr>
          <w:b/>
          <w:sz w:val="32"/>
          <w:szCs w:val="32"/>
        </w:rPr>
        <w:t>NUTRITION</w:t>
      </w:r>
    </w:p>
    <w:p w:rsidR="00C95554" w:rsidRDefault="00F922E5">
      <w:r>
        <w:rPr>
          <w:noProof/>
        </w:rPr>
        <w:drawing>
          <wp:inline distT="0" distB="0" distL="0" distR="0">
            <wp:extent cx="2838087" cy="2428875"/>
            <wp:effectExtent l="19050" t="0" r="363" b="0"/>
            <wp:docPr id="1" name="Picture 1" descr="http://www.precisionnutrition.com/wordpress/wp-content/uploads/2010/02/bomb-calori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cisionnutrition.com/wordpress/wp-content/uploads/2010/02/bomb-calorime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80" cy="243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5E4" w:rsidRDefault="006E25E4"/>
    <w:p w:rsidR="00F922E5" w:rsidRDefault="00F922E5"/>
    <w:p w:rsidR="00F922E5" w:rsidRDefault="00F922E5">
      <w:r>
        <w:rPr>
          <w:noProof/>
        </w:rPr>
        <w:drawing>
          <wp:inline distT="0" distB="0" distL="0" distR="0">
            <wp:extent cx="1796406" cy="1524000"/>
            <wp:effectExtent l="19050" t="0" r="0" b="0"/>
            <wp:docPr id="4" name="Picture 4" descr="https://encrypted-tbn2.google.com/images?q=tbn:ANd9GcRa2yo2GZ9yYT3v8U-nxSV-lG8AoJwRcIUFBDb95Gi_XLpxt2h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oogle.com/images?q=tbn:ANd9GcRa2yo2GZ9yYT3v8U-nxSV-lG8AoJwRcIUFBDb95Gi_XLpxt2hE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6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581150" cy="1997520"/>
            <wp:effectExtent l="19050" t="0" r="0" b="0"/>
            <wp:docPr id="7" name="Picture 7" descr="http://www.talkorigins.org/faqs/homs/rick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alkorigins.org/faqs/homs/ricke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9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5500" cy="1865041"/>
            <wp:effectExtent l="19050" t="0" r="0" b="0"/>
            <wp:docPr id="10" name="Picture 10" descr="http://acner.org/img/care_and_prevention/retinol-deficiency_1_7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cner.org/img/care_and_prevention/retinol-deficiency_1_73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44" cy="186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7F6" w:rsidRDefault="009D47F6"/>
    <w:p w:rsidR="009D47F6" w:rsidRDefault="009D47F6">
      <w:r>
        <w:rPr>
          <w:noProof/>
        </w:rPr>
        <w:lastRenderedPageBreak/>
        <w:drawing>
          <wp:inline distT="0" distB="0" distL="0" distR="0">
            <wp:extent cx="1586297" cy="1838325"/>
            <wp:effectExtent l="19050" t="0" r="0" b="0"/>
            <wp:docPr id="13" name="Picture 13" descr="http://helpfeedthechildren.info/wp-content/uploads/2012/02/kwashior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elpfeedthechildren.info/wp-content/uploads/2012/02/kwashiork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97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76350" cy="1920907"/>
            <wp:effectExtent l="19050" t="0" r="0" b="0"/>
            <wp:docPr id="16" name="Picture 16" descr="http://www.primehealthchannel.com/wp-content/uploads/2012/01/Marasmus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rimehealthchannel.com/wp-content/uploads/2012/01/Marasmus-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2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781300" cy="2143125"/>
            <wp:effectExtent l="19050" t="0" r="0" b="0"/>
            <wp:docPr id="19" name="Picture 19" descr="http://www.drnatura.co.uk/drnatura/images/constipation-diarrhoea/constipation_diarrhoea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rnatura.co.uk/drnatura/images/constipation-diarrhoea/constipation_diarrhoea_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7F6" w:rsidRDefault="009D47F6"/>
    <w:p w:rsidR="009D47F6" w:rsidRDefault="009D47F6"/>
    <w:p w:rsidR="009D47F6" w:rsidRDefault="009D47F6">
      <w:r>
        <w:t>Beri-beri</w:t>
      </w:r>
      <w:r>
        <w:tab/>
      </w:r>
      <w:r>
        <w:tab/>
      </w:r>
      <w:r>
        <w:tab/>
      </w:r>
      <w:r>
        <w:tab/>
      </w:r>
      <w:r>
        <w:tab/>
        <w:t>pellagra</w:t>
      </w:r>
    </w:p>
    <w:p w:rsidR="009D47F6" w:rsidRDefault="009D47F6">
      <w:r>
        <w:rPr>
          <w:noProof/>
        </w:rPr>
        <w:drawing>
          <wp:inline distT="0" distB="0" distL="0" distR="0">
            <wp:extent cx="1800225" cy="2692007"/>
            <wp:effectExtent l="19050" t="0" r="9525" b="0"/>
            <wp:docPr id="22" name="Picture 22" descr="http://www.healthgiants.com/wp-content/uploads/2011/01/beriberi3-25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healthgiants.com/wp-content/uploads/2011/01/beriberi3-259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11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9726BA">
        <w:rPr>
          <w:noProof/>
        </w:rPr>
        <w:drawing>
          <wp:inline distT="0" distB="0" distL="0" distR="0">
            <wp:extent cx="2778652" cy="2224406"/>
            <wp:effectExtent l="19050" t="0" r="2648" b="0"/>
            <wp:docPr id="25" name="Picture 25" descr="http://dermatology.cdlib.org/1505/case_presentations/pellagr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ermatology.cdlib.org/1505/case_presentations/pellagra/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52" cy="222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BA" w:rsidRDefault="009726BA"/>
    <w:p w:rsidR="009726BA" w:rsidRDefault="009726BA">
      <w:r>
        <w:t>Hemophilia</w:t>
      </w:r>
      <w:r>
        <w:tab/>
      </w:r>
      <w:r>
        <w:tab/>
      </w:r>
      <w:r>
        <w:tab/>
      </w:r>
      <w:r>
        <w:tab/>
        <w:t>osteomalacia</w:t>
      </w:r>
    </w:p>
    <w:p w:rsidR="009726BA" w:rsidRDefault="009726BA">
      <w:r>
        <w:rPr>
          <w:noProof/>
        </w:rPr>
        <w:lastRenderedPageBreak/>
        <w:drawing>
          <wp:inline distT="0" distB="0" distL="0" distR="0">
            <wp:extent cx="1743075" cy="2552700"/>
            <wp:effectExtent l="19050" t="0" r="9525" b="0"/>
            <wp:docPr id="28" name="Picture 28" descr="http://www.impact-r.com/en/wp-content/uploads/2012/01/hemarthro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impact-r.com/en/wp-content/uploads/2012/01/hemarthros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26BA">
        <w:t xml:space="preserve"> </w:t>
      </w:r>
      <w:r>
        <w:rPr>
          <w:noProof/>
        </w:rPr>
        <w:drawing>
          <wp:inline distT="0" distB="0" distL="0" distR="0">
            <wp:extent cx="3810000" cy="3048000"/>
            <wp:effectExtent l="19050" t="0" r="0" b="0"/>
            <wp:docPr id="31" name="Picture 31" descr="http://3.bp.blogspot.com/_ZWqgYBROGHw/S9r-JHDSEMI/AAAAAAAAAiA/OQRBTJDV_Lw/s1600/diseased-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3.bp.blogspot.com/_ZWqgYBROGHw/S9r-JHDSEMI/AAAAAAAAAiA/OQRBTJDV_Lw/s1600/diseased-hi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7F6" w:rsidRDefault="009726BA">
      <w:r>
        <w:rPr>
          <w:noProof/>
        </w:rPr>
        <w:drawing>
          <wp:inline distT="0" distB="0" distL="0" distR="0">
            <wp:extent cx="5534025" cy="2905125"/>
            <wp:effectExtent l="19050" t="0" r="9525" b="0"/>
            <wp:docPr id="34" name="Picture 34" descr="http://healthdefine.com/wp-content/uploads/2011/09/goiter-treatm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healthdefine.com/wp-content/uploads/2011/09/goiter-treatment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47F6" w:rsidSect="00C95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41E" w:rsidRDefault="0033041E" w:rsidP="009D47F6">
      <w:pPr>
        <w:spacing w:after="0" w:line="240" w:lineRule="auto"/>
      </w:pPr>
      <w:r>
        <w:separator/>
      </w:r>
    </w:p>
  </w:endnote>
  <w:endnote w:type="continuationSeparator" w:id="1">
    <w:p w:rsidR="0033041E" w:rsidRDefault="0033041E" w:rsidP="009D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41E" w:rsidRDefault="0033041E" w:rsidP="009D47F6">
      <w:pPr>
        <w:spacing w:after="0" w:line="240" w:lineRule="auto"/>
      </w:pPr>
      <w:r>
        <w:separator/>
      </w:r>
    </w:p>
  </w:footnote>
  <w:footnote w:type="continuationSeparator" w:id="1">
    <w:p w:rsidR="0033041E" w:rsidRDefault="0033041E" w:rsidP="009D4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2E5"/>
    <w:rsid w:val="0014715A"/>
    <w:rsid w:val="0033041E"/>
    <w:rsid w:val="006E25E4"/>
    <w:rsid w:val="00722C82"/>
    <w:rsid w:val="00856FF1"/>
    <w:rsid w:val="008B00DD"/>
    <w:rsid w:val="009726BA"/>
    <w:rsid w:val="009B3BC8"/>
    <w:rsid w:val="009D47F6"/>
    <w:rsid w:val="00C95554"/>
    <w:rsid w:val="00F9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47F6"/>
  </w:style>
  <w:style w:type="paragraph" w:styleId="Footer">
    <w:name w:val="footer"/>
    <w:basedOn w:val="Normal"/>
    <w:link w:val="FooterChar"/>
    <w:uiPriority w:val="99"/>
    <w:semiHidden/>
    <w:unhideWhenUsed/>
    <w:rsid w:val="009D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4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jogesh</dc:creator>
  <cp:lastModifiedBy>user</cp:lastModifiedBy>
  <cp:revision>3</cp:revision>
  <cp:lastPrinted>2012-04-10T08:41:00Z</cp:lastPrinted>
  <dcterms:created xsi:type="dcterms:W3CDTF">2012-04-10T08:10:00Z</dcterms:created>
  <dcterms:modified xsi:type="dcterms:W3CDTF">2013-02-27T18:44:00Z</dcterms:modified>
</cp:coreProperties>
</file>